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55E0" w14:textId="77777777" w:rsidR="00526BD3" w:rsidRDefault="00526BD3" w:rsidP="00526BD3">
      <w:pPr>
        <w:jc w:val="both"/>
        <w:rPr>
          <w:i/>
          <w:iCs/>
        </w:rPr>
      </w:pPr>
      <w:proofErr w:type="spellStart"/>
      <w:r>
        <w:rPr>
          <w:i/>
          <w:iCs/>
        </w:rPr>
        <w:t>Ukrainan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Language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Version</w:t>
      </w:r>
      <w:r w:rsidRPr="00276D4B">
        <w:rPr>
          <w:i/>
          <w:iCs/>
        </w:rPr>
        <w:t>:</w:t>
      </w:r>
      <w:proofErr w:type="gramEnd"/>
    </w:p>
    <w:p w14:paraId="5DFF82F1" w14:textId="77777777" w:rsidR="003B05CF" w:rsidRPr="00276D4B" w:rsidRDefault="003B05CF" w:rsidP="003B05CF">
      <w:pPr>
        <w:jc w:val="both"/>
        <w:rPr>
          <w:i/>
          <w:iCs/>
        </w:rPr>
      </w:pPr>
      <w:bookmarkStart w:id="0" w:name="_GoBack"/>
      <w:bookmarkEnd w:id="0"/>
    </w:p>
    <w:p w14:paraId="15042309" w14:textId="0EF1AEF0" w:rsidR="00F1415D" w:rsidRPr="00276D4B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02124"/>
          <w:lang w:val="uk-UA"/>
        </w:rPr>
      </w:pPr>
      <w:r w:rsidRPr="00276D4B">
        <w:rPr>
          <w:b/>
          <w:bCs/>
          <w:color w:val="202124"/>
          <w:lang w:val="uk-UA"/>
        </w:rPr>
        <w:t xml:space="preserve">Декларація </w:t>
      </w:r>
      <w:hyperlink r:id="rId8" w:history="1">
        <w:r w:rsidRPr="00D40657">
          <w:rPr>
            <w:rStyle w:val="Collegamentoipertestuale"/>
            <w:b/>
            <w:bCs/>
            <w:lang w:val="uk-UA"/>
          </w:rPr>
          <w:t>DiSCI</w:t>
        </w:r>
      </w:hyperlink>
      <w:r w:rsidRPr="0072700C">
        <w:rPr>
          <w:b/>
          <w:bCs/>
          <w:color w:val="202124"/>
        </w:rPr>
        <w:t xml:space="preserve"> (</w:t>
      </w:r>
      <w:r w:rsidRPr="0072700C">
        <w:rPr>
          <w:b/>
          <w:bCs/>
          <w:color w:val="202124"/>
          <w:lang w:val="uk-UA"/>
        </w:rPr>
        <w:t>кафедри історії, культури та цивілізації</w:t>
      </w:r>
      <w:r w:rsidRPr="0072700C">
        <w:rPr>
          <w:b/>
          <w:bCs/>
          <w:color w:val="202124"/>
        </w:rPr>
        <w:t xml:space="preserve">), </w:t>
      </w:r>
      <w:r w:rsidRPr="0072700C">
        <w:rPr>
          <w:b/>
          <w:bCs/>
          <w:color w:val="202124"/>
          <w:lang w:val="uk-UA"/>
        </w:rPr>
        <w:t>прийнята Радою Департаменту 31 березня 2022 року</w:t>
      </w:r>
    </w:p>
    <w:p w14:paraId="5AC0D474" w14:textId="77777777" w:rsidR="00F1415D" w:rsidRPr="00630CD4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val="uk-UA"/>
        </w:rPr>
      </w:pPr>
    </w:p>
    <w:p w14:paraId="32A34B38" w14:textId="77777777" w:rsidR="00F1415D" w:rsidRPr="00630CD4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val="uk-UA"/>
        </w:rPr>
      </w:pPr>
      <w:r w:rsidRPr="00630CD4">
        <w:rPr>
          <w:color w:val="202124"/>
          <w:lang w:val="uk-UA"/>
        </w:rPr>
        <w:t>Ми, професори, науковці та студентки, технічний та адміністративний персонал кафедри історії, культури та цивілізації Університету Альма-матер Болоньї, висловлюємо солідарність зі студентами та студентками, які стали жертвами агресії уряду Російської Федерації проти Україна, і ми прагнемо поширювати нашу близькість через спілкування з нашими міжнародними академічними та дослідницькими мережами, а також за допомогою конкретних жестів підтримки та допомоги.</w:t>
      </w:r>
    </w:p>
    <w:p w14:paraId="3D897E75" w14:textId="77777777" w:rsidR="00F1415D" w:rsidRPr="00630CD4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val="uk-UA"/>
        </w:rPr>
      </w:pPr>
      <w:r w:rsidRPr="00630CD4">
        <w:rPr>
          <w:color w:val="202124"/>
          <w:lang w:val="uk-UA"/>
        </w:rPr>
        <w:t>У зв’язку з цим ми цінуємо та підтримуємо зусилля нашого університету та нашої країни для:</w:t>
      </w:r>
    </w:p>
    <w:p w14:paraId="5EC5238C" w14:textId="77777777" w:rsidR="00F1415D" w:rsidRPr="00630CD4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202124"/>
          <w:lang w:val="uk-UA"/>
        </w:rPr>
      </w:pPr>
      <w:r w:rsidRPr="00630CD4">
        <w:rPr>
          <w:color w:val="202124"/>
          <w:lang w:val="uk-UA"/>
        </w:rPr>
        <w:t>- допомога студентам України та Російської Федерації, які опинилися у фінансовій скруті, для сплати третього внеску студентських внесків;</w:t>
      </w:r>
    </w:p>
    <w:p w14:paraId="4BF191EB" w14:textId="77777777" w:rsidR="00F1415D" w:rsidRPr="00630CD4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202124"/>
          <w:lang w:val="uk-UA"/>
        </w:rPr>
      </w:pPr>
      <w:r w:rsidRPr="00630CD4">
        <w:rPr>
          <w:color w:val="202124"/>
          <w:lang w:val="uk-UA"/>
        </w:rPr>
        <w:t>- співпрацювати з Агентством права на освіту ER.GO, муніципалітетом Болоньї, регіоном Емілія-Романья та Українською громадою в Болоньї, щоб гарантувати підтримку та гостинність для українського народу;</w:t>
      </w:r>
    </w:p>
    <w:p w14:paraId="0D77B8F8" w14:textId="77777777" w:rsidR="00F1415D" w:rsidRPr="00630CD4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202124"/>
          <w:lang w:val="uk-UA"/>
        </w:rPr>
      </w:pPr>
      <w:r w:rsidRPr="00630CD4">
        <w:rPr>
          <w:color w:val="202124"/>
          <w:lang w:val="uk-UA"/>
        </w:rPr>
        <w:t>- запропонувати українським студентам, які перебувають в Італії через війну у своїй країні, продовжити навчання, записавшись на індивідуальні навчальні заходи;</w:t>
      </w:r>
    </w:p>
    <w:p w14:paraId="44FFB858" w14:textId="544921AA" w:rsidR="00F1415D" w:rsidRPr="00F1415D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bCs/>
        </w:rPr>
      </w:pPr>
      <w:r w:rsidRPr="00630CD4">
        <w:rPr>
          <w:color w:val="202124"/>
          <w:lang w:val="uk-UA"/>
        </w:rPr>
        <w:t xml:space="preserve">- взаємодіяти з </w:t>
      </w:r>
      <w:hyperlink r:id="rId9" w:history="1">
        <w:r w:rsidRPr="00844B2E">
          <w:rPr>
            <w:rStyle w:val="Collegamentoipertestuale"/>
            <w:rFonts w:eastAsia="Cambria" w:cs="Cambria"/>
            <w:lang w:val="it-IT"/>
          </w:rPr>
          <w:t>CRUI</w:t>
        </w:r>
      </w:hyperlink>
      <w:r w:rsidRPr="00630CD4">
        <w:rPr>
          <w:color w:val="202124"/>
          <w:lang w:val="uk-UA"/>
        </w:rPr>
        <w:t xml:space="preserve">, </w:t>
      </w:r>
      <w:r w:rsidRPr="0072700C">
        <w:rPr>
          <w:color w:val="202124"/>
          <w:lang w:val="uk-UA"/>
        </w:rPr>
        <w:t>(Нарада ректорів італійських університетів),</w:t>
      </w:r>
      <w:r w:rsidRPr="00630CD4">
        <w:rPr>
          <w:color w:val="202124"/>
          <w:lang w:val="uk-UA"/>
        </w:rPr>
        <w:t xml:space="preserve"> міжнародними академічними мережами та неурядовими організаціями, які займаються підтримкою українських університетів;</w:t>
      </w:r>
    </w:p>
    <w:p w14:paraId="214FCEEE" w14:textId="77777777" w:rsidR="00F1415D" w:rsidRPr="00630CD4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color w:val="202124"/>
          <w:lang w:val="uk-UA"/>
        </w:rPr>
      </w:pPr>
      <w:r w:rsidRPr="00630CD4">
        <w:rPr>
          <w:color w:val="202124"/>
          <w:lang w:val="uk-UA"/>
        </w:rPr>
        <w:t>- спростити імміграційні процедури та отримання дозволу на тимчасовий захист.</w:t>
      </w:r>
    </w:p>
    <w:p w14:paraId="0DC23477" w14:textId="77777777" w:rsidR="00F1415D" w:rsidRPr="00630CD4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val="uk-UA"/>
        </w:rPr>
      </w:pPr>
    </w:p>
    <w:p w14:paraId="6E636EF4" w14:textId="77777777" w:rsidR="00F1415D" w:rsidRPr="00630CD4" w:rsidRDefault="00F1415D" w:rsidP="00F1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val="uk-UA"/>
        </w:rPr>
      </w:pPr>
      <w:r w:rsidRPr="00630CD4">
        <w:rPr>
          <w:color w:val="202124"/>
          <w:lang w:val="uk-UA"/>
        </w:rPr>
        <w:t>Зі свого боку, ми зобов’язуємось:</w:t>
      </w:r>
    </w:p>
    <w:p w14:paraId="77A4698B" w14:textId="77777777" w:rsidR="00F1415D" w:rsidRPr="00FF4FCD" w:rsidRDefault="00F1415D" w:rsidP="00F1415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202124"/>
          <w:lang w:val="uk-UA"/>
        </w:rPr>
      </w:pPr>
      <w:r w:rsidRPr="00FF4FCD">
        <w:rPr>
          <w:color w:val="202124"/>
          <w:lang w:val="uk-UA"/>
        </w:rPr>
        <w:t>активізувати контакти з українськими університетами та визначити всі форми підтримки студенток та колег-чоловіків і жінок, щоб їхня робота могла продовжуватися в цій драматичній ситуації надзвичайної складності;</w:t>
      </w:r>
    </w:p>
    <w:p w14:paraId="7971F0B4" w14:textId="77777777" w:rsidR="00F1415D" w:rsidRPr="00FF4FCD" w:rsidRDefault="00F1415D" w:rsidP="00F1415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202124"/>
          <w:lang w:val="uk-UA"/>
        </w:rPr>
      </w:pPr>
      <w:r w:rsidRPr="00FF4FCD">
        <w:rPr>
          <w:color w:val="202124"/>
          <w:lang w:val="uk-UA"/>
        </w:rPr>
        <w:t>активізувати форми конкретної підтримки українських студентів, науковців та науковців, присутніх у нашій країні, щоб дати їм можливість продовжувати навчання та здійснювати свою діяльність на наших закладах, узгоджуючи з науковим керівництвом форми, які Університет вважатиме відповідними та поширюючи їх. їх у каналах, спеціально створених для розміщення студентів, науковців та дослідників, переміщених у приймаючих закладах;</w:t>
      </w:r>
    </w:p>
    <w:p w14:paraId="232C294C" w14:textId="77777777" w:rsidR="00F1415D" w:rsidRPr="00FF4FCD" w:rsidRDefault="00F1415D" w:rsidP="00F1415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202124"/>
          <w:lang w:val="uk-UA"/>
        </w:rPr>
      </w:pPr>
      <w:r w:rsidRPr="00FF4FCD">
        <w:rPr>
          <w:color w:val="202124"/>
          <w:lang w:val="uk-UA"/>
        </w:rPr>
        <w:t>підтримувати активний діалог з університетами Російської Федерації та Білорусі, посилюючи особистий контакт між науковцями та студентами, які претендують на самостійність та незалежність від державних ініціатив;</w:t>
      </w:r>
    </w:p>
    <w:p w14:paraId="7038FE7B" w14:textId="77777777" w:rsidR="00F1415D" w:rsidRPr="00FF4FCD" w:rsidRDefault="00F1415D" w:rsidP="00F1415D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202124"/>
          <w:lang w:val="uk-UA"/>
        </w:rPr>
      </w:pPr>
      <w:r w:rsidRPr="00FF4FCD">
        <w:rPr>
          <w:color w:val="202124"/>
          <w:lang w:val="uk-UA"/>
        </w:rPr>
        <w:t>підтримувати російських і білоруських студенток і студенток, які постраждали від економічних санкцій, які сильно постраждали від політики Президента Російської Федерації;</w:t>
      </w:r>
    </w:p>
    <w:p w14:paraId="5587A586" w14:textId="77777777" w:rsidR="00F1415D" w:rsidRPr="00FF4FCD" w:rsidRDefault="00F1415D" w:rsidP="00F1415D">
      <w:pPr>
        <w:pStyle w:val="PreformattatoHTML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FF4FCD">
        <w:rPr>
          <w:rStyle w:val="y2iqfc"/>
          <w:rFonts w:ascii="Times New Roman" w:hAnsi="Times New Roman" w:cs="Times New Roman"/>
          <w:color w:val="202124"/>
          <w:sz w:val="24"/>
          <w:szCs w:val="24"/>
          <w:lang w:val="uk-UA"/>
        </w:rPr>
        <w:t>сприяти моментам обговорення та роздумів, які можуть поширити більшу обізнаність про потреби колег, які стали жертвами війни, та генерувати ідеї та ініціативи, щоб наші форми підтримки були ефективними.</w:t>
      </w:r>
    </w:p>
    <w:p w14:paraId="4FE5F4CC" w14:textId="77777777" w:rsidR="00F1415D" w:rsidRPr="00FF4FCD" w:rsidRDefault="00F1415D" w:rsidP="00F1415D">
      <w:pPr>
        <w:jc w:val="both"/>
      </w:pPr>
    </w:p>
    <w:p w14:paraId="054DCED3" w14:textId="77777777" w:rsidR="00F1415D" w:rsidRPr="00D40657" w:rsidRDefault="00F1415D" w:rsidP="003B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02124"/>
          <w:lang w:val="it-IT"/>
        </w:rPr>
      </w:pPr>
    </w:p>
    <w:p w14:paraId="33EF23E9" w14:textId="77777777" w:rsidR="003B05CF" w:rsidRPr="00630CD4" w:rsidRDefault="003B05CF" w:rsidP="003B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lang w:val="uk-UA"/>
        </w:rPr>
      </w:pPr>
    </w:p>
    <w:p w14:paraId="79B7A21E" w14:textId="77777777" w:rsidR="00A06E71" w:rsidRDefault="00A06E71"/>
    <w:sectPr w:rsidR="00A06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B2773"/>
    <w:multiLevelType w:val="hybridMultilevel"/>
    <w:tmpl w:val="61464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CF"/>
    <w:rsid w:val="003B05CF"/>
    <w:rsid w:val="00526BD3"/>
    <w:rsid w:val="00A06E71"/>
    <w:rsid w:val="00D40657"/>
    <w:rsid w:val="00F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2DFA"/>
  <w15:chartTrackingRefBased/>
  <w15:docId w15:val="{43F0A6A4-6C2C-46B9-9CF7-36596AF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5C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B0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B05CF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Carpredefinitoparagrafo"/>
    <w:rsid w:val="003B05CF"/>
  </w:style>
  <w:style w:type="character" w:styleId="Collegamentoipertestuale">
    <w:name w:val="Hyperlink"/>
    <w:basedOn w:val="Carpredefinitoparagrafo"/>
    <w:uiPriority w:val="99"/>
    <w:unhideWhenUsed/>
    <w:rsid w:val="00D406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i.unib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ru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1" ma:contentTypeDescription="Create a new document." ma:contentTypeScope="" ma:versionID="fb1f37e43bfa23b9b1e0e2c9b61d9b0e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cfccb9b9a6082f119561a33ca0709a06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86097-F943-44F1-B7FC-95AFEB277131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7d185f57-29bd-4df9-82bd-8990ae3c534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9279A3-9B27-48DE-A259-156FE6D1C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66A3E-6E27-482D-877E-E1FE5ABCD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Lambertucci</dc:creator>
  <cp:keywords/>
  <dc:description/>
  <cp:lastModifiedBy>Monia Lambertucci</cp:lastModifiedBy>
  <cp:revision>4</cp:revision>
  <dcterms:created xsi:type="dcterms:W3CDTF">2022-04-22T09:22:00Z</dcterms:created>
  <dcterms:modified xsi:type="dcterms:W3CDTF">2022-04-26T09:21:00Z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